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F51DC" w14:textId="198FC797" w:rsidR="004C1825" w:rsidRPr="004C1825" w:rsidRDefault="004C1825" w:rsidP="004C1825">
      <w:pPr>
        <w:rPr>
          <w:b/>
          <w:sz w:val="26"/>
          <w:szCs w:val="26"/>
        </w:rPr>
      </w:pPr>
      <w:r>
        <w:rPr>
          <w:rFonts w:ascii="Georgia" w:hAnsi="Georgia"/>
          <w:b/>
          <w:sz w:val="48"/>
          <w:szCs w:val="48"/>
        </w:rPr>
        <w:t>Biscochitos</w:t>
      </w:r>
      <w:r w:rsidRPr="007E6F89">
        <w:rPr>
          <w:rFonts w:ascii="Georgia" w:hAnsi="Georgia"/>
          <w:b/>
          <w:sz w:val="48"/>
          <w:szCs w:val="48"/>
        </w:rPr>
        <w:t xml:space="preserve"> </w:t>
      </w:r>
      <w:r w:rsidR="007E6F89" w:rsidRPr="007E6F89">
        <w:rPr>
          <w:rFonts w:ascii="Georgia" w:hAnsi="Georgia"/>
          <w:b/>
          <w:sz w:val="48"/>
          <w:szCs w:val="48"/>
        </w:rPr>
        <w:br/>
      </w:r>
      <w:r w:rsidR="007E6F89">
        <w:rPr>
          <w:b/>
          <w:sz w:val="26"/>
          <w:szCs w:val="26"/>
        </w:rPr>
        <w:br/>
      </w:r>
      <w:r w:rsidRPr="004C1825">
        <w:rPr>
          <w:b/>
          <w:sz w:val="26"/>
          <w:szCs w:val="26"/>
        </w:rPr>
        <w:t>By Lisa Donovan</w:t>
      </w:r>
    </w:p>
    <w:p w14:paraId="2C145145" w14:textId="77777777" w:rsidR="004C1825" w:rsidRPr="004C1825" w:rsidRDefault="004C1825" w:rsidP="004C1825">
      <w:pPr>
        <w:rPr>
          <w:b/>
          <w:sz w:val="26"/>
          <w:szCs w:val="26"/>
        </w:rPr>
      </w:pPr>
      <w:r w:rsidRPr="004C1825">
        <w:rPr>
          <w:b/>
          <w:sz w:val="26"/>
          <w:szCs w:val="26"/>
        </w:rPr>
        <w:t>Updated Dec. 5, 2024</w:t>
      </w:r>
    </w:p>
    <w:p w14:paraId="1BEACB8E" w14:textId="77777777" w:rsidR="004C1825" w:rsidRDefault="004C1825" w:rsidP="004C1825">
      <w:pPr>
        <w:spacing w:after="0" w:line="240" w:lineRule="auto"/>
        <w:textAlignment w:val="baseline"/>
        <w:rPr>
          <w:rFonts w:ascii="Georgia" w:eastAsia="Times New Roman" w:hAnsi="Georgia"/>
          <w:color w:val="2C3B4B"/>
          <w:sz w:val="24"/>
          <w:szCs w:val="24"/>
        </w:rPr>
      </w:pPr>
    </w:p>
    <w:p w14:paraId="629A0A5A" w14:textId="77777777" w:rsidR="004C1825" w:rsidRDefault="004C1825" w:rsidP="004C1825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8 to 12</w:t>
      </w:r>
      <w:r w:rsidRPr="00AB17EB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Servings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- Prep time 15 minutes, total time 55 minutes </w:t>
      </w:r>
    </w:p>
    <w:p w14:paraId="32C8547F" w14:textId="77777777" w:rsidR="004C1825" w:rsidRPr="004C1825" w:rsidRDefault="004C1825" w:rsidP="004C1825">
      <w:pPr>
        <w:rPr>
          <w:rFonts w:ascii="Times New Roman" w:eastAsia="Times New Roman" w:hAnsi="Times New Roman"/>
          <w:sz w:val="24"/>
          <w:szCs w:val="24"/>
        </w:rPr>
      </w:pPr>
    </w:p>
    <w:p w14:paraId="4A5E4E39" w14:textId="66A11CB3" w:rsidR="004C1825" w:rsidRPr="004C1825" w:rsidRDefault="004C1825" w:rsidP="004C1825">
      <w:pPr>
        <w:rPr>
          <w:rFonts w:ascii="Times New Roman" w:eastAsia="Times New Roman" w:hAnsi="Times New Roman"/>
          <w:sz w:val="24"/>
          <w:szCs w:val="24"/>
        </w:rPr>
      </w:pPr>
      <w:r w:rsidRPr="004C1825">
        <w:rPr>
          <w:rFonts w:ascii="Times New Roman" w:eastAsia="Times New Roman" w:hAnsi="Times New Roman"/>
          <w:sz w:val="24"/>
          <w:szCs w:val="24"/>
        </w:rPr>
        <w:t xml:space="preserve">Even as New Mexico’s official state cookie and an important Christmas tradition in Hispanic and Latin American cultures, biscochitos might not seem to have anything outlandish or fancy about them, </w:t>
      </w:r>
      <w:proofErr w:type="gramStart"/>
      <w:r w:rsidRPr="004C1825">
        <w:rPr>
          <w:rFonts w:ascii="Times New Roman" w:eastAsia="Times New Roman" w:hAnsi="Times New Roman"/>
          <w:sz w:val="24"/>
          <w:szCs w:val="24"/>
        </w:rPr>
        <w:t>at a glance</w:t>
      </w:r>
      <w:proofErr w:type="gramEnd"/>
      <w:r w:rsidRPr="004C1825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-</w:t>
      </w:r>
      <w:r w:rsidRPr="004C1825">
        <w:rPr>
          <w:rFonts w:ascii="Times New Roman" w:eastAsia="Times New Roman" w:hAnsi="Times New Roman"/>
          <w:sz w:val="24"/>
          <w:szCs w:val="24"/>
        </w:rPr>
        <w:t xml:space="preserve"> that is, until you take a bite. Full of dynamic flavor and a delicate texture that is so pleasant to eat, over and over again (they’re hard to resist), these anise-studded, orange-and-vanilla-scented bites are perfect to package as a gift, to leave out for guests to snack on or to serve alongside cajeta ice cream or a rich butterscotch pudding as part of an important holiday meal. You might also try them alongside your favorite celebration drink, like </w:t>
      </w:r>
      <w:proofErr w:type="spellStart"/>
      <w:r w:rsidRPr="004C1825">
        <w:rPr>
          <w:rFonts w:ascii="Times New Roman" w:eastAsia="Times New Roman" w:hAnsi="Times New Roman"/>
          <w:sz w:val="24"/>
          <w:szCs w:val="24"/>
        </w:rPr>
        <w:t>rompope</w:t>
      </w:r>
      <w:proofErr w:type="spellEnd"/>
      <w:r w:rsidRPr="004C182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4C1825">
        <w:rPr>
          <w:rFonts w:ascii="Times New Roman" w:eastAsia="Times New Roman" w:hAnsi="Times New Roman"/>
          <w:sz w:val="24"/>
          <w:szCs w:val="24"/>
        </w:rPr>
        <w:t>ponche</w:t>
      </w:r>
      <w:proofErr w:type="spellEnd"/>
      <w:r w:rsidRPr="004C1825">
        <w:rPr>
          <w:rFonts w:ascii="Times New Roman" w:eastAsia="Times New Roman" w:hAnsi="Times New Roman"/>
          <w:sz w:val="24"/>
          <w:szCs w:val="24"/>
        </w:rPr>
        <w:t xml:space="preserve"> or a simple hot chocolate.</w:t>
      </w:r>
    </w:p>
    <w:p w14:paraId="6FC23C58" w14:textId="77777777" w:rsidR="00092269" w:rsidRDefault="00092269" w:rsidP="007E6F89">
      <w:pPr>
        <w:spacing w:after="0" w:line="240" w:lineRule="auto"/>
        <w:textAlignment w:val="baseline"/>
        <w:rPr>
          <w:rFonts w:ascii="Georgia" w:eastAsia="Times New Roman" w:hAnsi="Georgia"/>
          <w:color w:val="2C3B4B"/>
          <w:sz w:val="24"/>
          <w:szCs w:val="24"/>
        </w:rPr>
      </w:pPr>
    </w:p>
    <w:p w14:paraId="0991E37C" w14:textId="77777777" w:rsidR="007E6F89" w:rsidRDefault="007E6F89" w:rsidP="007E6F89">
      <w:pPr>
        <w:rPr>
          <w:b/>
          <w:sz w:val="26"/>
          <w:szCs w:val="26"/>
        </w:rPr>
      </w:pPr>
      <w:r w:rsidRPr="00422460">
        <w:rPr>
          <w:b/>
          <w:sz w:val="26"/>
          <w:szCs w:val="26"/>
        </w:rPr>
        <w:t>Ingredients</w:t>
      </w:r>
    </w:p>
    <w:p w14:paraId="04B6069D" w14:textId="78FAB0CE" w:rsidR="000D4801" w:rsidRPr="004C1825" w:rsidRDefault="000D4801" w:rsidP="000D480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For the dough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51"/>
      </w:tblGrid>
      <w:tr w:rsidR="007E6F89" w:rsidRPr="00DA1011" w14:paraId="6753435D" w14:textId="77777777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B3922B" w14:textId="027371D6" w:rsidR="007E6F89" w:rsidRPr="00761B29" w:rsidRDefault="000D4801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1/2</w:t>
            </w:r>
          </w:p>
        </w:tc>
        <w:tc>
          <w:tcPr>
            <w:tcW w:w="77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8FB2F52" w14:textId="66CE7CC7" w:rsidR="007E6F89" w:rsidRPr="00B6272E" w:rsidRDefault="004D50E2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4D50E2">
              <w:rPr>
                <w:b w:val="0"/>
                <w:sz w:val="24"/>
                <w:szCs w:val="24"/>
              </w:rPr>
              <w:t>cup (113 grams) unsalted butter, at room temperature (see Tip)</w:t>
            </w:r>
          </w:p>
        </w:tc>
      </w:tr>
      <w:tr w:rsidR="007E6F89" w:rsidRPr="00DA1011" w14:paraId="6FC9C1FA" w14:textId="77777777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ADC23F" w14:textId="247162AE" w:rsidR="007E6F89" w:rsidRPr="00761B29" w:rsidRDefault="004D50E2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3/4</w:t>
            </w:r>
          </w:p>
        </w:tc>
        <w:tc>
          <w:tcPr>
            <w:tcW w:w="77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1BD59" w14:textId="2FDE742F" w:rsidR="007E6F89" w:rsidRPr="00092269" w:rsidRDefault="004D50E2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4D50E2">
              <w:rPr>
                <w:b w:val="0"/>
                <w:bCs w:val="0"/>
                <w:sz w:val="24"/>
                <w:szCs w:val="24"/>
              </w:rPr>
              <w:t>cup (150 grams) sugar</w:t>
            </w:r>
          </w:p>
        </w:tc>
      </w:tr>
    </w:tbl>
    <w:p w14:paraId="2A2396A6" w14:textId="77777777" w:rsidR="00842BBB" w:rsidRPr="00EE37AD" w:rsidRDefault="00842BBB" w:rsidP="00842BBB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40"/>
      </w:tblGrid>
      <w:tr w:rsidR="00713D4F" w:rsidRPr="00DA1011" w14:paraId="37131DC5" w14:textId="77777777" w:rsidTr="000D05B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66E651" w14:textId="77777777" w:rsidR="00713D4F" w:rsidRPr="00D50593" w:rsidRDefault="00713D4F" w:rsidP="000D05B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7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E6845" w14:textId="77777777" w:rsidR="00713D4F" w:rsidRPr="00092269" w:rsidRDefault="00713D4F" w:rsidP="000D05B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4D50E2">
              <w:rPr>
                <w:b w:val="0"/>
                <w:bCs w:val="0"/>
                <w:sz w:val="24"/>
                <w:szCs w:val="24"/>
              </w:rPr>
              <w:t>tablespoon anise seeds</w:t>
            </w:r>
          </w:p>
        </w:tc>
      </w:tr>
    </w:tbl>
    <w:p w14:paraId="24FAF890" w14:textId="77777777" w:rsidR="00713D4F" w:rsidRPr="00EE37AD" w:rsidRDefault="00713D4F" w:rsidP="00713D4F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51"/>
      </w:tblGrid>
      <w:tr w:rsidR="00713D4F" w:rsidRPr="00DA1011" w14:paraId="247A51C6" w14:textId="77777777" w:rsidTr="000D05B8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1E7A50" w14:textId="77777777" w:rsidR="00713D4F" w:rsidRPr="00761B29" w:rsidRDefault="00713D4F" w:rsidP="000D05B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B472C45" w14:textId="50BB3C6F" w:rsidR="00713D4F" w:rsidRPr="00092269" w:rsidRDefault="00713D4F" w:rsidP="000D05B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713D4F">
              <w:rPr>
                <w:b w:val="0"/>
                <w:bCs w:val="0"/>
                <w:sz w:val="24"/>
                <w:szCs w:val="24"/>
              </w:rPr>
              <w:t>large egg</w:t>
            </w:r>
          </w:p>
        </w:tc>
      </w:tr>
      <w:tr w:rsidR="00713D4F" w:rsidRPr="00DA1011" w14:paraId="27CDE9C9" w14:textId="77777777" w:rsidTr="000D05B8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039FD267" w14:textId="2AE8E8B4" w:rsidR="00713D4F" w:rsidRPr="00761B29" w:rsidRDefault="00713D4F" w:rsidP="000D05B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2557791C" w14:textId="1E4714E4" w:rsidR="00713D4F" w:rsidRPr="00092269" w:rsidRDefault="00713D4F" w:rsidP="000D05B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713D4F">
              <w:rPr>
                <w:b w:val="0"/>
                <w:bCs w:val="0"/>
                <w:sz w:val="24"/>
                <w:szCs w:val="24"/>
              </w:rPr>
              <w:t>tablespoon grated orange zest</w:t>
            </w:r>
          </w:p>
        </w:tc>
      </w:tr>
      <w:tr w:rsidR="00713D4F" w:rsidRPr="00DA1011" w14:paraId="090D79CE" w14:textId="77777777" w:rsidTr="000D05B8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8E89DB" w14:textId="1D983D06" w:rsidR="00713D4F" w:rsidRPr="00761B29" w:rsidRDefault="00713D4F" w:rsidP="000D05B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7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4B551F" w14:textId="404E7E3E" w:rsidR="00713D4F" w:rsidRPr="00092269" w:rsidRDefault="00713D4F" w:rsidP="000D05B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713D4F">
              <w:rPr>
                <w:b w:val="0"/>
                <w:bCs w:val="0"/>
                <w:sz w:val="24"/>
                <w:szCs w:val="24"/>
              </w:rPr>
              <w:t>teaspoons vanilla paste or vanilla extract</w:t>
            </w:r>
          </w:p>
        </w:tc>
      </w:tr>
    </w:tbl>
    <w:p w14:paraId="144135EC" w14:textId="77777777" w:rsidR="00713D4F" w:rsidRPr="00EE37AD" w:rsidRDefault="00713D4F" w:rsidP="00713D4F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51"/>
      </w:tblGrid>
      <w:tr w:rsidR="00713D4F" w:rsidRPr="00DA1011" w14:paraId="2189328D" w14:textId="77777777" w:rsidTr="000D05B8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BE6744" w14:textId="294472E4" w:rsidR="00713D4F" w:rsidRPr="00761B29" w:rsidRDefault="00713D4F" w:rsidP="000D05B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7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78C6EF3" w14:textId="4D004B4E" w:rsidR="00713D4F" w:rsidRPr="00092269" w:rsidRDefault="00713D4F" w:rsidP="000D05B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713D4F">
              <w:rPr>
                <w:b w:val="0"/>
                <w:bCs w:val="0"/>
                <w:sz w:val="24"/>
                <w:szCs w:val="24"/>
              </w:rPr>
              <w:t>cups (260 grams) all-purpose flour</w:t>
            </w:r>
          </w:p>
        </w:tc>
      </w:tr>
      <w:tr w:rsidR="00713D4F" w:rsidRPr="00DA1011" w14:paraId="34E129B5" w14:textId="77777777" w:rsidTr="000D05B8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27650FA2" w14:textId="41F84C5A" w:rsidR="00713D4F" w:rsidRPr="00761B29" w:rsidRDefault="00713D4F" w:rsidP="000D05B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6B158D78" w14:textId="23711E3F" w:rsidR="00713D4F" w:rsidRPr="00092269" w:rsidRDefault="00713D4F" w:rsidP="000D05B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713D4F">
              <w:rPr>
                <w:b w:val="0"/>
                <w:bCs w:val="0"/>
                <w:sz w:val="24"/>
                <w:szCs w:val="24"/>
              </w:rPr>
              <w:t>cup (116 grams) yellow masa or finely ground yellow cornmeal</w:t>
            </w:r>
          </w:p>
        </w:tc>
      </w:tr>
      <w:tr w:rsidR="00713D4F" w:rsidRPr="00DA1011" w14:paraId="7AAD40A4" w14:textId="77777777" w:rsidTr="000D05B8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6CC56BFB" w14:textId="0AE68027" w:rsidR="00713D4F" w:rsidRDefault="00713D4F" w:rsidP="000D05B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1.5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6CCC74E4" w14:textId="536C6801" w:rsidR="00713D4F" w:rsidRPr="00713D4F" w:rsidRDefault="00713D4F" w:rsidP="000D05B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713D4F">
              <w:rPr>
                <w:b w:val="0"/>
                <w:bCs w:val="0"/>
                <w:sz w:val="24"/>
                <w:szCs w:val="24"/>
              </w:rPr>
              <w:t>teaspoons baking powder</w:t>
            </w:r>
          </w:p>
        </w:tc>
      </w:tr>
      <w:tr w:rsidR="00713D4F" w:rsidRPr="00DA1011" w14:paraId="6A1EAF77" w14:textId="77777777" w:rsidTr="000D05B8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09DAFF" w14:textId="0A045069" w:rsidR="00713D4F" w:rsidRPr="00761B29" w:rsidRDefault="00713D4F" w:rsidP="000D05B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1/2</w:t>
            </w:r>
          </w:p>
        </w:tc>
        <w:tc>
          <w:tcPr>
            <w:tcW w:w="77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34519" w14:textId="18BAB509" w:rsidR="00713D4F" w:rsidRPr="00092269" w:rsidRDefault="00713D4F" w:rsidP="000D05B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713D4F">
              <w:rPr>
                <w:b w:val="0"/>
                <w:bCs w:val="0"/>
                <w:sz w:val="24"/>
                <w:szCs w:val="24"/>
              </w:rPr>
              <w:t>teaspoon coarse kosher salt</w:t>
            </w:r>
          </w:p>
        </w:tc>
      </w:tr>
    </w:tbl>
    <w:p w14:paraId="3C097777" w14:textId="77777777" w:rsidR="007E6F89" w:rsidRPr="00EE37AD" w:rsidRDefault="007E6F89" w:rsidP="007E6F89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40"/>
      </w:tblGrid>
      <w:tr w:rsidR="00713D4F" w:rsidRPr="00DA1011" w14:paraId="296A6B41" w14:textId="77777777" w:rsidTr="000D05B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A4E2371" w14:textId="48954A9C" w:rsidR="00713D4F" w:rsidRPr="00D50593" w:rsidRDefault="00713D4F" w:rsidP="000D05B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7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29E29" w14:textId="32EF6CCE" w:rsidR="00713D4F" w:rsidRPr="00092269" w:rsidRDefault="00713D4F" w:rsidP="000D05B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713D4F">
              <w:rPr>
                <w:b w:val="0"/>
                <w:bCs w:val="0"/>
                <w:sz w:val="24"/>
                <w:szCs w:val="24"/>
              </w:rPr>
              <w:t>tablespoons rum or brandy (optional)</w:t>
            </w:r>
          </w:p>
        </w:tc>
      </w:tr>
    </w:tbl>
    <w:p w14:paraId="67802808" w14:textId="77777777" w:rsidR="004D50E2" w:rsidRPr="00D40697" w:rsidRDefault="004D50E2" w:rsidP="004D50E2">
      <w:pPr>
        <w:rPr>
          <w:rFonts w:ascii="Times New Roman" w:eastAsia="Times New Roman" w:hAnsi="Times New Roman"/>
          <w:sz w:val="10"/>
          <w:szCs w:val="10"/>
        </w:rPr>
      </w:pPr>
    </w:p>
    <w:p w14:paraId="453B6C67" w14:textId="675DDBCE" w:rsidR="000D4801" w:rsidRPr="004C1825" w:rsidRDefault="000D4801" w:rsidP="000D4801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For the </w:t>
      </w:r>
      <w:r>
        <w:rPr>
          <w:rFonts w:ascii="Times New Roman" w:eastAsia="Times New Roman" w:hAnsi="Times New Roman"/>
          <w:sz w:val="24"/>
          <w:szCs w:val="24"/>
        </w:rPr>
        <w:t>topping</w:t>
      </w:r>
    </w:p>
    <w:p w14:paraId="13BA82B6" w14:textId="77777777" w:rsidR="000D4801" w:rsidRPr="00EE37AD" w:rsidRDefault="000D4801" w:rsidP="000D4801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51"/>
      </w:tblGrid>
      <w:tr w:rsidR="000D4801" w:rsidRPr="00DA1011" w14:paraId="6E30BF11" w14:textId="77777777" w:rsidTr="000D05B8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5354B0B" w14:textId="43339606" w:rsidR="000D4801" w:rsidRPr="00761B29" w:rsidRDefault="00713D4F" w:rsidP="000D05B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1/2</w:t>
            </w:r>
          </w:p>
        </w:tc>
        <w:tc>
          <w:tcPr>
            <w:tcW w:w="77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88CD76A" w14:textId="0B786395" w:rsidR="000D4801" w:rsidRPr="00B6272E" w:rsidRDefault="00713D4F" w:rsidP="000D05B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713D4F">
              <w:rPr>
                <w:b w:val="0"/>
                <w:sz w:val="24"/>
                <w:szCs w:val="24"/>
              </w:rPr>
              <w:t>cup (100 grams) sugar</w:t>
            </w:r>
          </w:p>
        </w:tc>
      </w:tr>
      <w:tr w:rsidR="000D4801" w:rsidRPr="00DA1011" w14:paraId="232A3663" w14:textId="77777777" w:rsidTr="000D05B8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5F1EECE7" w14:textId="376AF9E4" w:rsidR="000D4801" w:rsidRPr="00761B29" w:rsidRDefault="000D4801" w:rsidP="000D05B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40735254" w14:textId="727F6134" w:rsidR="000D4801" w:rsidRPr="00092269" w:rsidRDefault="00713D4F" w:rsidP="000D05B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713D4F">
              <w:rPr>
                <w:b w:val="0"/>
                <w:bCs w:val="0"/>
                <w:sz w:val="24"/>
                <w:szCs w:val="24"/>
              </w:rPr>
              <w:t>teaspoon ground cinnamon</w:t>
            </w:r>
          </w:p>
        </w:tc>
      </w:tr>
      <w:tr w:rsidR="000D4801" w:rsidRPr="00DA1011" w14:paraId="31CBDCA2" w14:textId="77777777" w:rsidTr="000D05B8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752D96" w14:textId="77777777" w:rsidR="000D4801" w:rsidRPr="00761B29" w:rsidRDefault="000D4801" w:rsidP="000D05B8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7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2A11F" w14:textId="0C50B08C" w:rsidR="000D4801" w:rsidRPr="00092269" w:rsidRDefault="00713D4F" w:rsidP="000D05B8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713D4F">
              <w:rPr>
                <w:b w:val="0"/>
                <w:bCs w:val="0"/>
                <w:sz w:val="24"/>
                <w:szCs w:val="24"/>
              </w:rPr>
              <w:t>Small pinch of coarse kosher salt</w:t>
            </w:r>
          </w:p>
        </w:tc>
      </w:tr>
    </w:tbl>
    <w:p w14:paraId="518CDE67" w14:textId="62D48796" w:rsidR="002F1DAC" w:rsidRDefault="002F1DAC" w:rsidP="002F1DAC">
      <w:pPr>
        <w:rPr>
          <w:rFonts w:ascii="Times New Roman" w:eastAsia="Times New Roman" w:hAnsi="Times New Roman"/>
          <w:sz w:val="24"/>
          <w:szCs w:val="24"/>
        </w:rPr>
      </w:pPr>
    </w:p>
    <w:p w14:paraId="243D07B0" w14:textId="77777777" w:rsidR="00D40697" w:rsidRDefault="00D40697">
      <w:pPr>
        <w:rPr>
          <w:rFonts w:ascii="Times New Roman" w:eastAsia="Times New Roman" w:hAnsi="Times New Roman"/>
          <w:sz w:val="24"/>
          <w:szCs w:val="24"/>
        </w:rPr>
      </w:pPr>
    </w:p>
    <w:p w14:paraId="0038FA0E" w14:textId="7FCC94F4" w:rsidR="007E6F89" w:rsidRPr="00BB5E52" w:rsidRDefault="00D40697" w:rsidP="007E6F89">
      <w:pPr>
        <w:rPr>
          <w:rFonts w:ascii="Georgia" w:eastAsia="Times New Roman" w:hAnsi="Georgia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092269" w:rsidRPr="00D40697">
        <w:rPr>
          <w:rFonts w:ascii="Times New Roman" w:eastAsia="Times New Roman" w:hAnsi="Times New Roman"/>
          <w:sz w:val="24"/>
          <w:szCs w:val="24"/>
        </w:rPr>
        <w:br w:type="page"/>
      </w:r>
      <w:r w:rsidR="007E6F89" w:rsidRPr="00422460">
        <w:rPr>
          <w:b/>
          <w:sz w:val="26"/>
          <w:szCs w:val="26"/>
        </w:rPr>
        <w:lastRenderedPageBreak/>
        <w:t>Directions</w:t>
      </w:r>
    </w:p>
    <w:p w14:paraId="24DD99FE" w14:textId="77777777" w:rsidR="007E6F89" w:rsidRPr="00BB5E52" w:rsidRDefault="007E6F89" w:rsidP="007E6F89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/>
          <w:color w:val="000000"/>
          <w:sz w:val="24"/>
          <w:szCs w:val="24"/>
        </w:rPr>
      </w:pPr>
    </w:p>
    <w:p w14:paraId="646973DF" w14:textId="3CDF3C68" w:rsidR="007E6F89" w:rsidRDefault="005F7C5A" w:rsidP="007E6F89">
      <w:pPr>
        <w:pStyle w:val="ListParagraph"/>
        <w:numPr>
          <w:ilvl w:val="0"/>
          <w:numId w:val="12"/>
        </w:numPr>
        <w:rPr>
          <w:rFonts w:ascii="Georgia" w:eastAsia="Times New Roman" w:hAnsi="Georgia"/>
          <w:color w:val="000000"/>
          <w:sz w:val="24"/>
          <w:szCs w:val="24"/>
        </w:rPr>
      </w:pPr>
      <w:r w:rsidRPr="005F7C5A">
        <w:rPr>
          <w:rFonts w:ascii="Times New Roman" w:eastAsia="Times New Roman" w:hAnsi="Times New Roman"/>
          <w:sz w:val="24"/>
          <w:szCs w:val="24"/>
        </w:rPr>
        <w:t>Prepare the dough: In the bowl of a stand mixer with the paddle attachment (or in a large bowl using a hand mixer or wooden spoon), beat softened butter with sugar on medium-high until well combined, about 2 minutes.</w:t>
      </w:r>
      <w:r w:rsidR="00381CFF">
        <w:rPr>
          <w:rFonts w:ascii="Times New Roman" w:eastAsia="Times New Roman" w:hAnsi="Times New Roman"/>
          <w:sz w:val="24"/>
          <w:szCs w:val="24"/>
        </w:rPr>
        <w:br/>
      </w:r>
    </w:p>
    <w:p w14:paraId="3C8F2EFE" w14:textId="6CB09259" w:rsidR="007E6F89" w:rsidRPr="00694427" w:rsidRDefault="005F7C5A" w:rsidP="007E6F89">
      <w:pPr>
        <w:pStyle w:val="ListParagraph"/>
        <w:numPr>
          <w:ilvl w:val="0"/>
          <w:numId w:val="12"/>
        </w:numPr>
        <w:rPr>
          <w:rFonts w:ascii="Georgia" w:eastAsia="Times New Roman" w:hAnsi="Georgia"/>
          <w:color w:val="000000"/>
          <w:sz w:val="24"/>
          <w:szCs w:val="24"/>
        </w:rPr>
      </w:pPr>
      <w:r w:rsidRPr="005F7C5A">
        <w:rPr>
          <w:rFonts w:ascii="Times New Roman" w:eastAsia="Times New Roman" w:hAnsi="Times New Roman"/>
          <w:sz w:val="24"/>
          <w:szCs w:val="24"/>
        </w:rPr>
        <w:t xml:space="preserve">While butter is creaming, toast the anise seeds in a small skillet on medium heat for 30 to 35 seconds until fragrant, just to </w:t>
      </w:r>
      <w:proofErr w:type="gramStart"/>
      <w:r w:rsidRPr="005F7C5A">
        <w:rPr>
          <w:rFonts w:ascii="Times New Roman" w:eastAsia="Times New Roman" w:hAnsi="Times New Roman"/>
          <w:sz w:val="24"/>
          <w:szCs w:val="24"/>
        </w:rPr>
        <w:t>open up</w:t>
      </w:r>
      <w:proofErr w:type="gramEnd"/>
      <w:r w:rsidRPr="005F7C5A">
        <w:rPr>
          <w:rFonts w:ascii="Times New Roman" w:eastAsia="Times New Roman" w:hAnsi="Times New Roman"/>
          <w:sz w:val="24"/>
          <w:szCs w:val="24"/>
        </w:rPr>
        <w:t xml:space="preserve"> the flavor. Transfer to a mortar and pestle, or crush under a heavy pan, and grind to medium fine. (Some larger bits are OK and nice for texture in the cookies.)</w:t>
      </w:r>
      <w:r w:rsidR="00381CFF">
        <w:rPr>
          <w:rFonts w:ascii="Times New Roman" w:eastAsia="Times New Roman" w:hAnsi="Times New Roman"/>
          <w:sz w:val="24"/>
          <w:szCs w:val="24"/>
        </w:rPr>
        <w:br/>
      </w:r>
      <w:r w:rsidR="007E6F89" w:rsidRPr="00345505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C0A9F36" w14:textId="5BDFC8A2" w:rsidR="007E6F89" w:rsidRPr="00694427" w:rsidRDefault="005F7C5A" w:rsidP="007E6F89">
      <w:pPr>
        <w:pStyle w:val="ListParagraph"/>
        <w:numPr>
          <w:ilvl w:val="0"/>
          <w:numId w:val="12"/>
        </w:numPr>
        <w:rPr>
          <w:rFonts w:ascii="Georgia" w:eastAsia="Times New Roman" w:hAnsi="Georgia"/>
          <w:color w:val="000000"/>
          <w:sz w:val="24"/>
          <w:szCs w:val="24"/>
        </w:rPr>
      </w:pPr>
      <w:r w:rsidRPr="005F7C5A">
        <w:rPr>
          <w:rFonts w:ascii="Times New Roman" w:eastAsia="Times New Roman" w:hAnsi="Times New Roman"/>
          <w:sz w:val="24"/>
          <w:szCs w:val="24"/>
        </w:rPr>
        <w:t>Add the egg, toasted anise seed, orange zest and vanilla to the butter mixture and beat for 2 to 3 more minutes, scraping the sides, until well combined.</w:t>
      </w:r>
      <w:r w:rsidR="00381CFF">
        <w:rPr>
          <w:rFonts w:ascii="Times New Roman" w:eastAsia="Times New Roman" w:hAnsi="Times New Roman"/>
          <w:sz w:val="24"/>
          <w:szCs w:val="24"/>
        </w:rPr>
        <w:br/>
      </w:r>
    </w:p>
    <w:p w14:paraId="1E8ACBC3" w14:textId="0592161A" w:rsidR="007E6F89" w:rsidRPr="00694427" w:rsidRDefault="005F7C5A" w:rsidP="007E6F89">
      <w:pPr>
        <w:pStyle w:val="ListParagraph"/>
        <w:numPr>
          <w:ilvl w:val="0"/>
          <w:numId w:val="12"/>
        </w:numPr>
        <w:rPr>
          <w:rFonts w:ascii="Georgia" w:eastAsia="Times New Roman" w:hAnsi="Georgia"/>
          <w:color w:val="000000"/>
          <w:sz w:val="24"/>
          <w:szCs w:val="24"/>
        </w:rPr>
      </w:pPr>
      <w:r w:rsidRPr="005F7C5A">
        <w:rPr>
          <w:rFonts w:ascii="Times New Roman" w:eastAsia="Times New Roman" w:hAnsi="Times New Roman"/>
          <w:sz w:val="24"/>
          <w:szCs w:val="24"/>
        </w:rPr>
        <w:t>In a separate bowl, combine the flour, masa, baking powder and salt.</w:t>
      </w:r>
      <w:r w:rsidR="00381CFF">
        <w:rPr>
          <w:rFonts w:ascii="Times New Roman" w:eastAsia="Times New Roman" w:hAnsi="Times New Roman"/>
          <w:sz w:val="24"/>
          <w:szCs w:val="24"/>
        </w:rPr>
        <w:br/>
      </w:r>
    </w:p>
    <w:p w14:paraId="448BD482" w14:textId="196BF37A" w:rsidR="00423ACF" w:rsidRPr="00423ACF" w:rsidRDefault="005F7C5A" w:rsidP="007E6F89">
      <w:pPr>
        <w:pStyle w:val="ListParagraph"/>
        <w:numPr>
          <w:ilvl w:val="0"/>
          <w:numId w:val="12"/>
        </w:numPr>
        <w:rPr>
          <w:rFonts w:ascii="Georgia" w:eastAsia="Times New Roman" w:hAnsi="Georgia"/>
          <w:color w:val="000000"/>
          <w:sz w:val="24"/>
          <w:szCs w:val="24"/>
        </w:rPr>
      </w:pPr>
      <w:r w:rsidRPr="005F7C5A">
        <w:rPr>
          <w:rFonts w:ascii="Times New Roman" w:eastAsia="Times New Roman" w:hAnsi="Times New Roman"/>
          <w:sz w:val="24"/>
          <w:szCs w:val="24"/>
        </w:rPr>
        <w:t>In two additions, with the mixer on low speed, add the dry ingredients to the butter mixture, scraping down the sides of the bowl each time. Increase speed to medium-high and beat until well combined but crumbly. Add rum or brandy, if using, and beat for another 30 seconds to 1 minute, until the dough comes fully together.</w:t>
      </w:r>
      <w:r w:rsidR="00423ACF">
        <w:rPr>
          <w:rFonts w:ascii="Times New Roman" w:eastAsia="Times New Roman" w:hAnsi="Times New Roman"/>
          <w:sz w:val="24"/>
          <w:szCs w:val="24"/>
        </w:rPr>
        <w:br/>
      </w:r>
    </w:p>
    <w:p w14:paraId="4DB7B5F4" w14:textId="40CF0103" w:rsidR="007E6F89" w:rsidRPr="00381CFF" w:rsidRDefault="005F7C5A" w:rsidP="007E6F89">
      <w:pPr>
        <w:pStyle w:val="ListParagraph"/>
        <w:numPr>
          <w:ilvl w:val="0"/>
          <w:numId w:val="12"/>
        </w:numPr>
        <w:rPr>
          <w:rFonts w:ascii="Georgia" w:eastAsia="Times New Roman" w:hAnsi="Georgia"/>
          <w:color w:val="000000"/>
          <w:sz w:val="24"/>
          <w:szCs w:val="24"/>
        </w:rPr>
      </w:pPr>
      <w:r w:rsidRPr="005F7C5A">
        <w:rPr>
          <w:rFonts w:ascii="Times New Roman" w:eastAsia="Times New Roman" w:hAnsi="Times New Roman"/>
          <w:sz w:val="24"/>
          <w:szCs w:val="24"/>
        </w:rPr>
        <w:t xml:space="preserve">Place the cookie dough between two pieces of parchment paper and roll out evenly to ¼- to ½-inch thickness. Freeze for at least 10 </w:t>
      </w:r>
      <w:proofErr w:type="gramStart"/>
      <w:r w:rsidRPr="005F7C5A">
        <w:rPr>
          <w:rFonts w:ascii="Times New Roman" w:eastAsia="Times New Roman" w:hAnsi="Times New Roman"/>
          <w:sz w:val="24"/>
          <w:szCs w:val="24"/>
        </w:rPr>
        <w:t>minutes, or</w:t>
      </w:r>
      <w:proofErr w:type="gramEnd"/>
      <w:r w:rsidRPr="005F7C5A">
        <w:rPr>
          <w:rFonts w:ascii="Times New Roman" w:eastAsia="Times New Roman" w:hAnsi="Times New Roman"/>
          <w:sz w:val="24"/>
          <w:szCs w:val="24"/>
        </w:rPr>
        <w:t xml:space="preserve"> refrigerate for 20 to 30 minutes. The cookies will keep a sharper shape depending on how cold they are when they go into the oven.</w:t>
      </w:r>
      <w:r w:rsidR="00381CFF">
        <w:rPr>
          <w:rFonts w:ascii="Times New Roman" w:eastAsia="Times New Roman" w:hAnsi="Times New Roman"/>
          <w:sz w:val="24"/>
          <w:szCs w:val="24"/>
        </w:rPr>
        <w:br/>
      </w:r>
    </w:p>
    <w:p w14:paraId="1BCC41BC" w14:textId="635ED37C" w:rsidR="00381CFF" w:rsidRDefault="005F7C5A" w:rsidP="007E6F89">
      <w:pPr>
        <w:pStyle w:val="ListParagraph"/>
        <w:numPr>
          <w:ilvl w:val="0"/>
          <w:numId w:val="12"/>
        </w:numPr>
        <w:rPr>
          <w:rFonts w:ascii="Georgia" w:eastAsia="Times New Roman" w:hAnsi="Georgia"/>
          <w:color w:val="000000"/>
          <w:sz w:val="24"/>
          <w:szCs w:val="24"/>
        </w:rPr>
      </w:pPr>
      <w:r w:rsidRPr="005F7C5A">
        <w:rPr>
          <w:rFonts w:ascii="Times New Roman" w:eastAsia="Times New Roman" w:hAnsi="Times New Roman"/>
          <w:sz w:val="24"/>
          <w:szCs w:val="24"/>
        </w:rPr>
        <w:t>Heat the oven to 350 degrees. Make the cinnamon sugar topping: In a small bowl, whisk together the sugar, cinnamon and salt; set aside.</w:t>
      </w:r>
      <w:r>
        <w:rPr>
          <w:rFonts w:ascii="Georgia" w:eastAsia="Times New Roman" w:hAnsi="Georgia"/>
          <w:color w:val="000000"/>
          <w:sz w:val="24"/>
          <w:szCs w:val="24"/>
        </w:rPr>
        <w:br/>
      </w:r>
    </w:p>
    <w:p w14:paraId="36AA76A0" w14:textId="03FDD268" w:rsidR="005F7C5A" w:rsidRPr="005F7C5A" w:rsidRDefault="005F7C5A" w:rsidP="007E6F89">
      <w:pPr>
        <w:pStyle w:val="ListParagraph"/>
        <w:numPr>
          <w:ilvl w:val="0"/>
          <w:numId w:val="12"/>
        </w:numPr>
        <w:rPr>
          <w:rFonts w:ascii="Georgia" w:eastAsia="Times New Roman" w:hAnsi="Georgia"/>
          <w:color w:val="000000"/>
          <w:sz w:val="24"/>
          <w:szCs w:val="24"/>
        </w:rPr>
      </w:pPr>
      <w:r w:rsidRPr="005F7C5A">
        <w:rPr>
          <w:rFonts w:ascii="Times New Roman" w:eastAsia="Times New Roman" w:hAnsi="Times New Roman"/>
          <w:sz w:val="24"/>
          <w:szCs w:val="24"/>
        </w:rPr>
        <w:t>Once the oven is at temperature, remove the dough from the freezer, remove the top parchment layer and cut the dough with a cookie cutter into your preferred shapes, such as stars. Gather any dough scraps and combine them into a disk. Roll and repeat the cookie-cutting process, chilling as necessary.</w:t>
      </w:r>
      <w:r>
        <w:rPr>
          <w:rFonts w:ascii="Times New Roman" w:eastAsia="Times New Roman" w:hAnsi="Times New Roman"/>
          <w:sz w:val="24"/>
          <w:szCs w:val="24"/>
        </w:rPr>
        <w:br/>
      </w:r>
    </w:p>
    <w:p w14:paraId="5BC659CD" w14:textId="6CA178E0" w:rsidR="005F7C5A" w:rsidRPr="005F7C5A" w:rsidRDefault="005F7C5A" w:rsidP="007E6F89">
      <w:pPr>
        <w:pStyle w:val="ListParagraph"/>
        <w:numPr>
          <w:ilvl w:val="0"/>
          <w:numId w:val="12"/>
        </w:numPr>
        <w:rPr>
          <w:rFonts w:ascii="Georgia" w:eastAsia="Times New Roman" w:hAnsi="Georgia"/>
          <w:color w:val="000000"/>
          <w:sz w:val="24"/>
          <w:szCs w:val="24"/>
        </w:rPr>
      </w:pPr>
      <w:r w:rsidRPr="005F7C5A">
        <w:rPr>
          <w:rFonts w:ascii="Times New Roman" w:eastAsia="Times New Roman" w:hAnsi="Times New Roman"/>
          <w:sz w:val="24"/>
          <w:szCs w:val="24"/>
        </w:rPr>
        <w:t>Line 2 large baking sheets with nonstick baking mats or with parchment. Transfer cut cookies, spacing 1 inch apart, to the prepared baking sheets. Sprinkle the cookies with the cinnamon sugar topping.</w:t>
      </w:r>
      <w:r>
        <w:rPr>
          <w:rFonts w:ascii="Times New Roman" w:eastAsia="Times New Roman" w:hAnsi="Times New Roman"/>
          <w:sz w:val="24"/>
          <w:szCs w:val="24"/>
        </w:rPr>
        <w:br/>
      </w:r>
    </w:p>
    <w:p w14:paraId="032B97B4" w14:textId="26234F24" w:rsidR="005F7C5A" w:rsidRPr="005F7C5A" w:rsidRDefault="005F7C5A" w:rsidP="007E6F89">
      <w:pPr>
        <w:pStyle w:val="ListParagraph"/>
        <w:numPr>
          <w:ilvl w:val="0"/>
          <w:numId w:val="12"/>
        </w:numPr>
        <w:rPr>
          <w:rFonts w:ascii="Georgia" w:eastAsia="Times New Roman" w:hAnsi="Georgia"/>
          <w:color w:val="000000"/>
          <w:sz w:val="24"/>
          <w:szCs w:val="24"/>
        </w:rPr>
      </w:pPr>
      <w:r w:rsidRPr="005F7C5A">
        <w:rPr>
          <w:rFonts w:ascii="Times New Roman" w:eastAsia="Times New Roman" w:hAnsi="Times New Roman"/>
          <w:sz w:val="24"/>
          <w:szCs w:val="24"/>
        </w:rPr>
        <w:t>Bake the cookies, rotating the sheets after 8 minutes, until the cookies are light brown around the edges but still pale in the center, 13 to 15 minutes total.</w:t>
      </w:r>
      <w:r>
        <w:rPr>
          <w:rFonts w:ascii="Times New Roman" w:eastAsia="Times New Roman" w:hAnsi="Times New Roman"/>
          <w:sz w:val="24"/>
          <w:szCs w:val="24"/>
        </w:rPr>
        <w:br/>
      </w:r>
    </w:p>
    <w:p w14:paraId="22079322" w14:textId="0CAF22B4" w:rsidR="005F7C5A" w:rsidRPr="005F7C5A" w:rsidRDefault="005F7C5A" w:rsidP="007E6F89">
      <w:pPr>
        <w:pStyle w:val="ListParagraph"/>
        <w:numPr>
          <w:ilvl w:val="0"/>
          <w:numId w:val="12"/>
        </w:numPr>
        <w:rPr>
          <w:rFonts w:ascii="Georgia" w:eastAsia="Times New Roman" w:hAnsi="Georgia"/>
          <w:color w:val="000000"/>
          <w:sz w:val="24"/>
          <w:szCs w:val="24"/>
        </w:rPr>
      </w:pPr>
      <w:r w:rsidRPr="005F7C5A">
        <w:rPr>
          <w:rFonts w:ascii="Times New Roman" w:eastAsia="Times New Roman" w:hAnsi="Times New Roman"/>
          <w:sz w:val="24"/>
          <w:szCs w:val="24"/>
        </w:rPr>
        <w:t xml:space="preserve">Cool the cookies on </w:t>
      </w:r>
      <w:proofErr w:type="gramStart"/>
      <w:r w:rsidRPr="005F7C5A">
        <w:rPr>
          <w:rFonts w:ascii="Times New Roman" w:eastAsia="Times New Roman" w:hAnsi="Times New Roman"/>
          <w:sz w:val="24"/>
          <w:szCs w:val="24"/>
        </w:rPr>
        <w:t>the sheets</w:t>
      </w:r>
      <w:proofErr w:type="gramEnd"/>
      <w:r w:rsidRPr="005F7C5A">
        <w:rPr>
          <w:rFonts w:ascii="Times New Roman" w:eastAsia="Times New Roman" w:hAnsi="Times New Roman"/>
          <w:sz w:val="24"/>
          <w:szCs w:val="24"/>
        </w:rPr>
        <w:t xml:space="preserve"> for 3 to 5 minutes, then transfer to a wire rack to cool completely. Store the cooled cookies in an airtight container for up to 3 days.</w:t>
      </w:r>
      <w:r>
        <w:rPr>
          <w:rFonts w:ascii="Times New Roman" w:eastAsia="Times New Roman" w:hAnsi="Times New Roman"/>
          <w:sz w:val="24"/>
          <w:szCs w:val="24"/>
        </w:rPr>
        <w:br/>
      </w:r>
    </w:p>
    <w:p w14:paraId="070E36C6" w14:textId="77777777" w:rsidR="005F7C5A" w:rsidRPr="005F7C5A" w:rsidRDefault="005F7C5A" w:rsidP="005F7C5A">
      <w:pPr>
        <w:rPr>
          <w:rFonts w:ascii="Times New Roman" w:eastAsia="Times New Roman" w:hAnsi="Times New Roman"/>
          <w:sz w:val="24"/>
          <w:szCs w:val="24"/>
        </w:rPr>
      </w:pPr>
    </w:p>
    <w:p w14:paraId="4758099E" w14:textId="77777777" w:rsidR="005F7C5A" w:rsidRPr="005F7C5A" w:rsidRDefault="005F7C5A" w:rsidP="005F7C5A">
      <w:pPr>
        <w:rPr>
          <w:rFonts w:ascii="Times New Roman" w:eastAsia="Times New Roman" w:hAnsi="Times New Roman"/>
          <w:b/>
          <w:bCs/>
          <w:sz w:val="24"/>
          <w:szCs w:val="24"/>
        </w:rPr>
      </w:pPr>
      <w:r w:rsidRPr="005F7C5A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Tip</w:t>
      </w:r>
    </w:p>
    <w:p w14:paraId="2EE9536A" w14:textId="1775DB60" w:rsidR="005F7C5A" w:rsidRDefault="005F7C5A" w:rsidP="005F7C5A">
      <w:pPr>
        <w:rPr>
          <w:rFonts w:ascii="Times New Roman" w:eastAsia="Times New Roman" w:hAnsi="Times New Roman"/>
          <w:sz w:val="24"/>
          <w:szCs w:val="24"/>
        </w:rPr>
      </w:pPr>
      <w:r w:rsidRPr="005F7C5A">
        <w:rPr>
          <w:rFonts w:ascii="Times New Roman" w:eastAsia="Times New Roman" w:hAnsi="Times New Roman"/>
          <w:sz w:val="24"/>
          <w:szCs w:val="24"/>
        </w:rPr>
        <w:t>Traditionally, these cookies are made with lard or even vegetable shortening. This is recommended if you prefer a slightly crispier cookie. You would use an equal amount when replacing butter.</w:t>
      </w:r>
    </w:p>
    <w:p w14:paraId="2CB258FA" w14:textId="77777777" w:rsidR="007661EC" w:rsidRDefault="007661EC" w:rsidP="00381CFF">
      <w:pPr>
        <w:rPr>
          <w:rFonts w:ascii="Times New Roman" w:eastAsia="Times New Roman" w:hAnsi="Times New Roman"/>
          <w:b/>
          <w:bCs/>
          <w:sz w:val="24"/>
          <w:szCs w:val="24"/>
        </w:rPr>
      </w:pPr>
      <w:r w:rsidRPr="00AA7852">
        <w:rPr>
          <w:rFonts w:ascii="Times New Roman" w:eastAsia="Times New Roman" w:hAnsi="Times New Roman"/>
          <w:b/>
          <w:bCs/>
          <w:sz w:val="24"/>
          <w:szCs w:val="24"/>
        </w:rPr>
        <w:t>RG note</w:t>
      </w:r>
      <w:r>
        <w:rPr>
          <w:rFonts w:ascii="Times New Roman" w:eastAsia="Times New Roman" w:hAnsi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5CFC27B5" w14:textId="50A9090A" w:rsidR="007661EC" w:rsidRPr="007661EC" w:rsidRDefault="005F7C5A" w:rsidP="007661EC">
      <w:pPr>
        <w:pStyle w:val="ListParagraph"/>
        <w:numPr>
          <w:ilvl w:val="0"/>
          <w:numId w:val="13"/>
        </w:num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The cookies were NOT crisp the next day. I fixed that by baking in a 200 F convection oven for 10 minutes.</w:t>
      </w:r>
    </w:p>
    <w:p w14:paraId="28CA51A9" w14:textId="77777777" w:rsidR="002F1DAC" w:rsidRPr="002F1DAC" w:rsidRDefault="002F1DAC" w:rsidP="002F1DAC">
      <w:pPr>
        <w:rPr>
          <w:rFonts w:ascii="Times New Roman" w:eastAsia="Times New Roman" w:hAnsi="Times New Roman"/>
          <w:sz w:val="24"/>
          <w:szCs w:val="24"/>
        </w:rPr>
      </w:pPr>
    </w:p>
    <w:p w14:paraId="74AB7EBB" w14:textId="77777777" w:rsidR="002F1DAC" w:rsidRPr="002F1DAC" w:rsidRDefault="002F1DAC" w:rsidP="002F1DAC">
      <w:pPr>
        <w:rPr>
          <w:rFonts w:ascii="Times New Roman" w:eastAsia="Times New Roman" w:hAnsi="Times New Roman"/>
          <w:sz w:val="24"/>
          <w:szCs w:val="24"/>
        </w:rPr>
      </w:pPr>
    </w:p>
    <w:sectPr w:rsidR="002F1DAC" w:rsidRPr="002F1DAC" w:rsidSect="0081487F">
      <w:footerReference w:type="default" r:id="rId7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DD040" w14:textId="77777777" w:rsidR="00BF3FF1" w:rsidRDefault="00BF3FF1" w:rsidP="00AB17EB">
      <w:pPr>
        <w:spacing w:after="0" w:line="240" w:lineRule="auto"/>
      </w:pPr>
      <w:r>
        <w:separator/>
      </w:r>
    </w:p>
  </w:endnote>
  <w:endnote w:type="continuationSeparator" w:id="0">
    <w:p w14:paraId="6042748A" w14:textId="77777777" w:rsidR="00BF3FF1" w:rsidRDefault="00BF3FF1" w:rsidP="00AB1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4D366" w14:textId="20DF56A1" w:rsidR="00345505" w:rsidRPr="002F1DAC" w:rsidRDefault="004C1825" w:rsidP="002F1DAC">
    <w:pPr>
      <w:pStyle w:val="Footer"/>
    </w:pPr>
    <w:hyperlink r:id="rId1" w:history="1">
      <w:r w:rsidRPr="00B2199A">
        <w:rPr>
          <w:rStyle w:val="Hyperlink"/>
        </w:rPr>
        <w:t>https://cooking.nytimes.com/recipes/1026315-biscochitos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25660" w14:textId="77777777" w:rsidR="00BF3FF1" w:rsidRDefault="00BF3FF1" w:rsidP="00AB17EB">
      <w:pPr>
        <w:spacing w:after="0" w:line="240" w:lineRule="auto"/>
      </w:pPr>
      <w:r>
        <w:separator/>
      </w:r>
    </w:p>
  </w:footnote>
  <w:footnote w:type="continuationSeparator" w:id="0">
    <w:p w14:paraId="68FA15D7" w14:textId="77777777" w:rsidR="00BF3FF1" w:rsidRDefault="00BF3FF1" w:rsidP="00AB1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C91"/>
    <w:multiLevelType w:val="hybridMultilevel"/>
    <w:tmpl w:val="B25270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4F8"/>
    <w:multiLevelType w:val="hybridMultilevel"/>
    <w:tmpl w:val="0C52E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502DF"/>
    <w:multiLevelType w:val="hybridMultilevel"/>
    <w:tmpl w:val="B252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0088C"/>
    <w:multiLevelType w:val="hybridMultilevel"/>
    <w:tmpl w:val="0AD26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E32BD"/>
    <w:multiLevelType w:val="hybridMultilevel"/>
    <w:tmpl w:val="CA66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F48B5"/>
    <w:multiLevelType w:val="hybridMultilevel"/>
    <w:tmpl w:val="B252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0470A"/>
    <w:multiLevelType w:val="hybridMultilevel"/>
    <w:tmpl w:val="B252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25661"/>
    <w:multiLevelType w:val="multilevel"/>
    <w:tmpl w:val="1602C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B653D3"/>
    <w:multiLevelType w:val="hybridMultilevel"/>
    <w:tmpl w:val="25885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EC4E23"/>
    <w:multiLevelType w:val="hybridMultilevel"/>
    <w:tmpl w:val="FFF61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731291"/>
    <w:multiLevelType w:val="multilevel"/>
    <w:tmpl w:val="1632E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F543D7"/>
    <w:multiLevelType w:val="multilevel"/>
    <w:tmpl w:val="8DC8B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791BFA"/>
    <w:multiLevelType w:val="multilevel"/>
    <w:tmpl w:val="0B366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0400497">
    <w:abstractNumId w:val="10"/>
  </w:num>
  <w:num w:numId="2" w16cid:durableId="475293461">
    <w:abstractNumId w:val="11"/>
  </w:num>
  <w:num w:numId="3" w16cid:durableId="1813331335">
    <w:abstractNumId w:val="1"/>
  </w:num>
  <w:num w:numId="4" w16cid:durableId="844176060">
    <w:abstractNumId w:val="8"/>
  </w:num>
  <w:num w:numId="5" w16cid:durableId="1686131427">
    <w:abstractNumId w:val="6"/>
  </w:num>
  <w:num w:numId="6" w16cid:durableId="680014093">
    <w:abstractNumId w:val="7"/>
  </w:num>
  <w:num w:numId="7" w16cid:durableId="83382576">
    <w:abstractNumId w:val="9"/>
  </w:num>
  <w:num w:numId="8" w16cid:durableId="1820150214">
    <w:abstractNumId w:val="4"/>
  </w:num>
  <w:num w:numId="9" w16cid:durableId="2098018165">
    <w:abstractNumId w:val="12"/>
  </w:num>
  <w:num w:numId="10" w16cid:durableId="1316716391">
    <w:abstractNumId w:val="5"/>
  </w:num>
  <w:num w:numId="11" w16cid:durableId="2018651103">
    <w:abstractNumId w:val="2"/>
  </w:num>
  <w:num w:numId="12" w16cid:durableId="1088305103">
    <w:abstractNumId w:val="0"/>
  </w:num>
  <w:num w:numId="13" w16cid:durableId="871265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03B2"/>
    <w:rsid w:val="00022A25"/>
    <w:rsid w:val="00032B64"/>
    <w:rsid w:val="000529E7"/>
    <w:rsid w:val="00092269"/>
    <w:rsid w:val="000D4801"/>
    <w:rsid w:val="000D7761"/>
    <w:rsid w:val="001009E9"/>
    <w:rsid w:val="00146480"/>
    <w:rsid w:val="001747E7"/>
    <w:rsid w:val="00196E53"/>
    <w:rsid w:val="001A5B22"/>
    <w:rsid w:val="001C1A9D"/>
    <w:rsid w:val="001C2127"/>
    <w:rsid w:val="001F0F81"/>
    <w:rsid w:val="002056D6"/>
    <w:rsid w:val="00217E2E"/>
    <w:rsid w:val="002326F6"/>
    <w:rsid w:val="00234AA5"/>
    <w:rsid w:val="00234FEB"/>
    <w:rsid w:val="0028211D"/>
    <w:rsid w:val="00287B3F"/>
    <w:rsid w:val="002A79EE"/>
    <w:rsid w:val="002D503F"/>
    <w:rsid w:val="002F1AD1"/>
    <w:rsid w:val="002F1DAC"/>
    <w:rsid w:val="00345505"/>
    <w:rsid w:val="00360AC9"/>
    <w:rsid w:val="00372AD4"/>
    <w:rsid w:val="003763EE"/>
    <w:rsid w:val="00381CFF"/>
    <w:rsid w:val="003E1B39"/>
    <w:rsid w:val="00400D00"/>
    <w:rsid w:val="00423ACF"/>
    <w:rsid w:val="004972BF"/>
    <w:rsid w:val="004A18E2"/>
    <w:rsid w:val="004C1825"/>
    <w:rsid w:val="004D50E2"/>
    <w:rsid w:val="00532131"/>
    <w:rsid w:val="00554589"/>
    <w:rsid w:val="00555897"/>
    <w:rsid w:val="00562555"/>
    <w:rsid w:val="005F7C5A"/>
    <w:rsid w:val="00620935"/>
    <w:rsid w:val="00652088"/>
    <w:rsid w:val="00662DC1"/>
    <w:rsid w:val="00680819"/>
    <w:rsid w:val="00692259"/>
    <w:rsid w:val="00694427"/>
    <w:rsid w:val="006A7903"/>
    <w:rsid w:val="006E6F21"/>
    <w:rsid w:val="006F17C3"/>
    <w:rsid w:val="00707E30"/>
    <w:rsid w:val="007135B6"/>
    <w:rsid w:val="00713D4F"/>
    <w:rsid w:val="00722538"/>
    <w:rsid w:val="007661EC"/>
    <w:rsid w:val="007D0DB7"/>
    <w:rsid w:val="007E6F89"/>
    <w:rsid w:val="00813F8B"/>
    <w:rsid w:val="0081487F"/>
    <w:rsid w:val="00824CC9"/>
    <w:rsid w:val="00842BBB"/>
    <w:rsid w:val="0086699F"/>
    <w:rsid w:val="008A5F5F"/>
    <w:rsid w:val="00912834"/>
    <w:rsid w:val="009667FC"/>
    <w:rsid w:val="009D73C7"/>
    <w:rsid w:val="009E3E52"/>
    <w:rsid w:val="00A02376"/>
    <w:rsid w:val="00A030A1"/>
    <w:rsid w:val="00A617DA"/>
    <w:rsid w:val="00AA7004"/>
    <w:rsid w:val="00AA7852"/>
    <w:rsid w:val="00AB17EB"/>
    <w:rsid w:val="00B6272E"/>
    <w:rsid w:val="00B86541"/>
    <w:rsid w:val="00BA07FD"/>
    <w:rsid w:val="00BA4364"/>
    <w:rsid w:val="00BA5743"/>
    <w:rsid w:val="00BB5E52"/>
    <w:rsid w:val="00BD2AC7"/>
    <w:rsid w:val="00BE647C"/>
    <w:rsid w:val="00BF03B2"/>
    <w:rsid w:val="00BF3FF1"/>
    <w:rsid w:val="00C572BB"/>
    <w:rsid w:val="00C74D7A"/>
    <w:rsid w:val="00CC500E"/>
    <w:rsid w:val="00CE7CC9"/>
    <w:rsid w:val="00CF6AA2"/>
    <w:rsid w:val="00D1594A"/>
    <w:rsid w:val="00D40697"/>
    <w:rsid w:val="00D50593"/>
    <w:rsid w:val="00D7334E"/>
    <w:rsid w:val="00D74B2A"/>
    <w:rsid w:val="00D74DC0"/>
    <w:rsid w:val="00DA1011"/>
    <w:rsid w:val="00DE6038"/>
    <w:rsid w:val="00DF19D3"/>
    <w:rsid w:val="00E31112"/>
    <w:rsid w:val="00E36189"/>
    <w:rsid w:val="00E41208"/>
    <w:rsid w:val="00E437CA"/>
    <w:rsid w:val="00ED0994"/>
    <w:rsid w:val="00EF48C5"/>
    <w:rsid w:val="00F27B16"/>
    <w:rsid w:val="00F65D43"/>
    <w:rsid w:val="00F67F74"/>
    <w:rsid w:val="00F84109"/>
    <w:rsid w:val="00F95298"/>
    <w:rsid w:val="00FC787E"/>
    <w:rsid w:val="00FF2EB2"/>
    <w:rsid w:val="00FF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9F6DD"/>
  <w15:chartTrackingRefBased/>
  <w15:docId w15:val="{1868B8B0-26DE-4D72-A5C5-1BDB54E85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D4F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BF03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F03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2DC1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F03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2DC1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F03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link w:val="Heading2"/>
    <w:uiPriority w:val="9"/>
    <w:rsid w:val="00BF03B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BF03B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cipe-headerbyline">
    <w:name w:val="recipe-header__byline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recipe-headerbyline-label">
    <w:name w:val="recipe-header__byline-label"/>
    <w:basedOn w:val="DefaultParagraphFont"/>
    <w:rsid w:val="00BF03B2"/>
  </w:style>
  <w:style w:type="character" w:customStyle="1" w:styleId="recipe-headerbyline-name">
    <w:name w:val="recipe-header__byline-name"/>
    <w:basedOn w:val="DefaultParagraphFont"/>
    <w:rsid w:val="00BF03B2"/>
  </w:style>
  <w:style w:type="paragraph" w:customStyle="1" w:styleId="infobarsharing--share-label">
    <w:name w:val="infobar__sharing--share-label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F03B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BF03B2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F03B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BF03B2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uiPriority w:val="99"/>
    <w:unhideWhenUsed/>
    <w:rsid w:val="00BF03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ecipetip">
    <w:name w:val="recipe__tip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ngredient">
    <w:name w:val="ingredient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ecipedirection">
    <w:name w:val="recipe__direction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F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7EB"/>
  </w:style>
  <w:style w:type="paragraph" w:styleId="Footer">
    <w:name w:val="footer"/>
    <w:basedOn w:val="Normal"/>
    <w:link w:val="FooterChar"/>
    <w:uiPriority w:val="99"/>
    <w:unhideWhenUsed/>
    <w:rsid w:val="00AB1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7EB"/>
  </w:style>
  <w:style w:type="character" w:styleId="UnresolvedMention">
    <w:name w:val="Unresolved Mention"/>
    <w:uiPriority w:val="99"/>
    <w:semiHidden/>
    <w:unhideWhenUsed/>
    <w:rsid w:val="00662DC1"/>
    <w:rPr>
      <w:color w:val="605E5C"/>
      <w:shd w:val="clear" w:color="auto" w:fill="E1DFDD"/>
    </w:rPr>
  </w:style>
  <w:style w:type="character" w:customStyle="1" w:styleId="Heading3Char">
    <w:name w:val="Heading 3 Char"/>
    <w:link w:val="Heading3"/>
    <w:uiPriority w:val="9"/>
    <w:semiHidden/>
    <w:rsid w:val="00662DC1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Heading6Char">
    <w:name w:val="Heading 6 Char"/>
    <w:link w:val="Heading6"/>
    <w:uiPriority w:val="9"/>
    <w:semiHidden/>
    <w:rsid w:val="00662DC1"/>
    <w:rPr>
      <w:rFonts w:ascii="Calibri Light" w:eastAsia="Times New Roman" w:hAnsi="Calibri Light" w:cs="Times New Roman"/>
      <w:color w:val="1F376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F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F0F81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620935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4206">
          <w:marLeft w:val="0"/>
          <w:marRight w:val="0"/>
          <w:marTop w:val="0"/>
          <w:marBottom w:val="0"/>
          <w:divBdr>
            <w:top w:val="single" w:sz="6" w:space="30" w:color="E7E4D3"/>
            <w:left w:val="none" w:sz="0" w:space="30" w:color="auto"/>
            <w:bottom w:val="none" w:sz="0" w:space="30" w:color="auto"/>
            <w:right w:val="none" w:sz="0" w:space="30" w:color="auto"/>
          </w:divBdr>
        </w:div>
        <w:div w:id="5054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7571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5" w:color="E7E4D3"/>
            <w:bottom w:val="none" w:sz="0" w:space="11" w:color="auto"/>
            <w:right w:val="none" w:sz="0" w:space="11" w:color="auto"/>
          </w:divBdr>
        </w:div>
        <w:div w:id="1058477598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5" w:color="E7E4D3"/>
            <w:bottom w:val="none" w:sz="0" w:space="11" w:color="auto"/>
            <w:right w:val="none" w:sz="0" w:space="11" w:color="auto"/>
          </w:divBdr>
        </w:div>
        <w:div w:id="1270356076">
          <w:marLeft w:val="0"/>
          <w:marRight w:val="75"/>
          <w:marTop w:val="0"/>
          <w:marBottom w:val="0"/>
          <w:divBdr>
            <w:top w:val="none" w:sz="0" w:space="14" w:color="auto"/>
            <w:left w:val="none" w:sz="0" w:space="0" w:color="auto"/>
            <w:bottom w:val="none" w:sz="0" w:space="0" w:color="auto"/>
            <w:right w:val="single" w:sz="6" w:space="0" w:color="E7E4D3"/>
          </w:divBdr>
        </w:div>
        <w:div w:id="1350906452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5" w:color="E7E4D3"/>
            <w:bottom w:val="none" w:sz="0" w:space="11" w:color="auto"/>
            <w:right w:val="none" w:sz="0" w:space="11" w:color="auto"/>
          </w:divBdr>
        </w:div>
        <w:div w:id="15361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7508">
          <w:marLeft w:val="0"/>
          <w:marRight w:val="75"/>
          <w:marTop w:val="0"/>
          <w:marBottom w:val="0"/>
          <w:divBdr>
            <w:top w:val="none" w:sz="0" w:space="14" w:color="auto"/>
            <w:left w:val="none" w:sz="0" w:space="0" w:color="auto"/>
            <w:bottom w:val="none" w:sz="0" w:space="0" w:color="auto"/>
            <w:right w:val="single" w:sz="6" w:space="0" w:color="E7E4D3"/>
          </w:divBdr>
        </w:div>
      </w:divsChild>
    </w:div>
    <w:div w:id="3965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3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0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3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21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6568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4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6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04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852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16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0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164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3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5058">
              <w:marLeft w:val="1800"/>
              <w:marRight w:val="18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5610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35996197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81674498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238829410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257713871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500127437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612397299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8207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3212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14" w:color="auto"/>
                        <w:left w:val="none" w:sz="0" w:space="0" w:color="auto"/>
                        <w:bottom w:val="none" w:sz="0" w:space="0" w:color="auto"/>
                        <w:right w:val="single" w:sz="6" w:space="0" w:color="E7E4D3"/>
                      </w:divBdr>
                    </w:div>
                    <w:div w:id="53434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29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11" w:color="auto"/>
                        <w:left w:val="single" w:sz="6" w:space="15" w:color="E7E4D3"/>
                        <w:bottom w:val="none" w:sz="0" w:space="11" w:color="auto"/>
                        <w:right w:val="none" w:sz="0" w:space="11" w:color="auto"/>
                      </w:divBdr>
                    </w:div>
                    <w:div w:id="94361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10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11" w:color="auto"/>
                        <w:left w:val="single" w:sz="6" w:space="15" w:color="E7E4D3"/>
                        <w:bottom w:val="none" w:sz="0" w:space="11" w:color="auto"/>
                        <w:right w:val="none" w:sz="0" w:space="11" w:color="auto"/>
                      </w:divBdr>
                    </w:div>
                    <w:div w:id="15201917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0" w:color="E7E4D3"/>
                        <w:left w:val="none" w:sz="0" w:space="30" w:color="auto"/>
                        <w:bottom w:val="none" w:sz="0" w:space="30" w:color="auto"/>
                        <w:right w:val="none" w:sz="0" w:space="30" w:color="auto"/>
                      </w:divBdr>
                    </w:div>
                    <w:div w:id="159011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78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53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8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63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128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1249461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14" w:color="auto"/>
                        <w:left w:val="none" w:sz="0" w:space="0" w:color="auto"/>
                        <w:bottom w:val="none" w:sz="0" w:space="0" w:color="auto"/>
                        <w:right w:val="single" w:sz="6" w:space="0" w:color="E7E4D3"/>
                      </w:divBdr>
                    </w:div>
                  </w:divsChild>
                </w:div>
                <w:div w:id="890767812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964311761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043555495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140538308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461146103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571189839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639145856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734813755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927688091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213296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32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53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07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8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4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0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83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471337">
          <w:marLeft w:val="180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76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842110">
              <w:marLeft w:val="0"/>
              <w:marRight w:val="0"/>
              <w:marTop w:val="0"/>
              <w:marBottom w:val="0"/>
              <w:divBdr>
                <w:top w:val="single" w:sz="24" w:space="0" w:color="2C3B4B"/>
                <w:left w:val="none" w:sz="0" w:space="0" w:color="auto"/>
                <w:bottom w:val="single" w:sz="6" w:space="0" w:color="E7E4D3"/>
                <w:right w:val="none" w:sz="0" w:space="0" w:color="auto"/>
              </w:divBdr>
              <w:divsChild>
                <w:div w:id="11930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62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89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7E4D3"/>
            <w:right w:val="none" w:sz="0" w:space="0" w:color="auto"/>
          </w:divBdr>
          <w:divsChild>
            <w:div w:id="86691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1960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03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98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6962503">
              <w:marLeft w:val="0"/>
              <w:marRight w:val="0"/>
              <w:marTop w:val="0"/>
              <w:marBottom w:val="0"/>
              <w:divBdr>
                <w:top w:val="none" w:sz="0" w:space="21" w:color="auto"/>
                <w:left w:val="none" w:sz="0" w:space="15" w:color="auto"/>
                <w:bottom w:val="none" w:sz="0" w:space="15" w:color="auto"/>
                <w:right w:val="single" w:sz="6" w:space="15" w:color="E7E4D3"/>
              </w:divBdr>
            </w:div>
            <w:div w:id="1693678222">
              <w:marLeft w:val="0"/>
              <w:marRight w:val="0"/>
              <w:marTop w:val="0"/>
              <w:marBottom w:val="0"/>
              <w:divBdr>
                <w:top w:val="none" w:sz="0" w:space="21" w:color="auto"/>
                <w:left w:val="single" w:sz="6" w:space="15" w:color="E7E4D3"/>
                <w:bottom w:val="none" w:sz="0" w:space="15" w:color="auto"/>
                <w:right w:val="none" w:sz="0" w:space="15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ooking.nytimes.com/recipes/1026315-biscochito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Links>
    <vt:vector size="6" baseType="variant">
      <vt:variant>
        <vt:i4>393302</vt:i4>
      </vt:variant>
      <vt:variant>
        <vt:i4>0</vt:i4>
      </vt:variant>
      <vt:variant>
        <vt:i4>0</vt:i4>
      </vt:variant>
      <vt:variant>
        <vt:i4>5</vt:i4>
      </vt:variant>
      <vt:variant>
        <vt:lpwstr>https://cooking.nytimes.com/recipes/1025397-kung-pao-tofu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Gee</dc:creator>
  <cp:keywords/>
  <dc:description/>
  <cp:lastModifiedBy>Rick Gee</cp:lastModifiedBy>
  <cp:revision>7</cp:revision>
  <cp:lastPrinted>2024-12-31T14:59:00Z</cp:lastPrinted>
  <dcterms:created xsi:type="dcterms:W3CDTF">2024-12-31T14:59:00Z</dcterms:created>
  <dcterms:modified xsi:type="dcterms:W3CDTF">2025-01-12T19:44:00Z</dcterms:modified>
</cp:coreProperties>
</file>